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DE7A1C">
        <w:rPr>
          <w:rFonts w:ascii="Times New Roman" w:hAnsi="Times New Roman" w:cs="Times New Roman"/>
          <w:sz w:val="28"/>
          <w:szCs w:val="28"/>
        </w:rPr>
        <w:t xml:space="preserve">1 квартал 2020 </w:t>
      </w:r>
      <w:r w:rsidR="004C70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157F">
        <w:rPr>
          <w:rFonts w:ascii="Times New Roman" w:hAnsi="Times New Roman" w:cs="Times New Roman"/>
          <w:sz w:val="28"/>
          <w:szCs w:val="28"/>
        </w:rPr>
        <w:t xml:space="preserve"> -</w:t>
      </w:r>
      <w:r w:rsidR="004C703E">
        <w:rPr>
          <w:rFonts w:ascii="Times New Roman" w:hAnsi="Times New Roman" w:cs="Times New Roman"/>
          <w:sz w:val="28"/>
          <w:szCs w:val="28"/>
        </w:rPr>
        <w:t xml:space="preserve"> </w:t>
      </w:r>
      <w:r w:rsidR="001E7E97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F007A5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-</w:t>
      </w:r>
      <w:r w:rsidR="00D63952">
        <w:rPr>
          <w:rFonts w:ascii="Times New Roman" w:hAnsi="Times New Roman" w:cs="Times New Roman"/>
          <w:sz w:val="28"/>
          <w:szCs w:val="28"/>
        </w:rPr>
        <w:t xml:space="preserve"> </w:t>
      </w:r>
      <w:r w:rsidR="00F007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7A1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DE7A1C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8063D7">
        <w:rPr>
          <w:rFonts w:ascii="Times New Roman" w:hAnsi="Times New Roman" w:cs="Times New Roman"/>
          <w:sz w:val="28"/>
          <w:szCs w:val="28"/>
        </w:rPr>
        <w:t>24,2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DE7A1C">
        <w:rPr>
          <w:rFonts w:ascii="Times New Roman" w:hAnsi="Times New Roman" w:cs="Times New Roman"/>
          <w:sz w:val="28"/>
          <w:szCs w:val="28"/>
        </w:rPr>
        <w:t xml:space="preserve">1 квартал 2020  </w:t>
      </w:r>
      <w:r w:rsidR="000655BA">
        <w:rPr>
          <w:rFonts w:ascii="Times New Roman" w:hAnsi="Times New Roman" w:cs="Times New Roman"/>
          <w:sz w:val="28"/>
          <w:szCs w:val="28"/>
        </w:rPr>
        <w:t>года).</w:t>
      </w:r>
    </w:p>
    <w:p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D63952">
        <w:rPr>
          <w:rFonts w:ascii="Times New Roman" w:hAnsi="Times New Roman" w:cs="Times New Roman"/>
          <w:sz w:val="28"/>
          <w:szCs w:val="28"/>
        </w:rPr>
        <w:t xml:space="preserve">атика поступивших обращений за </w:t>
      </w:r>
      <w:r w:rsidR="00BC1F45">
        <w:rPr>
          <w:rFonts w:ascii="Times New Roman" w:hAnsi="Times New Roman" w:cs="Times New Roman"/>
          <w:sz w:val="28"/>
          <w:szCs w:val="28"/>
        </w:rPr>
        <w:t xml:space="preserve">1 квартал 2020 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0F157F" w:rsidRDefault="000F157F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</w:t>
      </w:r>
      <w:r w:rsidR="008063D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1E7E97" w:rsidRDefault="001E7E9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теплоэнергетика (</w:t>
      </w:r>
      <w:r w:rsidR="008063D7">
        <w:rPr>
          <w:rFonts w:ascii="Times New Roman" w:hAnsi="Times New Roman" w:cs="Times New Roman"/>
          <w:sz w:val="28"/>
          <w:szCs w:val="28"/>
        </w:rPr>
        <w:t>14,5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1E7E97" w:rsidRDefault="001E7E9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 охрана труда. Организация и управление охраной труда.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условий труда (</w:t>
      </w:r>
      <w:r w:rsidR="008063D7">
        <w:rPr>
          <w:rFonts w:ascii="Times New Roman" w:hAnsi="Times New Roman" w:cs="Times New Roman"/>
          <w:sz w:val="28"/>
          <w:szCs w:val="28"/>
        </w:rPr>
        <w:t>12,3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1E7E97" w:rsidRDefault="001E7E9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надзор за подъемными сооружениями (</w:t>
      </w:r>
      <w:r w:rsidR="008063D7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1E7E97" w:rsidRPr="00350A4E" w:rsidRDefault="001E7E9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2946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ехнологическое присоединение потребителей к системам электро-, тепл</w:t>
      </w:r>
      <w:proofErr w:type="gramStart"/>
      <w:r w:rsidRPr="002946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2946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газо-, водоснабжения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806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3,3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%);</w:t>
      </w:r>
    </w:p>
    <w:p w:rsidR="001E7E97" w:rsidRDefault="001E7E9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контроль в сфере промышленности (</w:t>
      </w:r>
      <w:r w:rsidR="002A17AE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1E7E97" w:rsidRDefault="001E7E9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запросы архивных данных (</w:t>
      </w:r>
      <w:r w:rsidR="008063D7">
        <w:rPr>
          <w:rFonts w:ascii="Times New Roman" w:hAnsi="Times New Roman" w:cs="Times New Roman"/>
          <w:sz w:val="28"/>
          <w:szCs w:val="28"/>
        </w:rPr>
        <w:t>3,</w:t>
      </w:r>
      <w:r w:rsidR="005F69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1E7E97" w:rsidRDefault="001E7E9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государственных органов (</w:t>
      </w:r>
      <w:r w:rsidR="002A17AE">
        <w:rPr>
          <w:rFonts w:ascii="Times New Roman" w:hAnsi="Times New Roman" w:cs="Times New Roman"/>
          <w:sz w:val="28"/>
          <w:szCs w:val="28"/>
        </w:rPr>
        <w:t>2,2 %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7E97" w:rsidRPr="00350A4E" w:rsidRDefault="001E7E9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правила технической эксплуатации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теплостанций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теплоустановок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и теплосетей (</w:t>
      </w:r>
      <w:r w:rsidR="002A17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2,2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%);</w:t>
      </w:r>
    </w:p>
    <w:p w:rsidR="001E7E97" w:rsidRPr="001E7E97" w:rsidRDefault="001E7E9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угольная промышленность: открытые горные работы </w:t>
      </w:r>
      <w:r w:rsidR="002A17AE">
        <w:rPr>
          <w:rFonts w:ascii="Times New Roman" w:hAnsi="Times New Roman" w:cs="Times New Roman"/>
          <w:sz w:val="28"/>
          <w:szCs w:val="28"/>
        </w:rPr>
        <w:t>(</w:t>
      </w:r>
      <w:r w:rsidR="002A17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2,2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%);</w:t>
      </w:r>
    </w:p>
    <w:p w:rsidR="001E7E97" w:rsidRPr="001E7E97" w:rsidRDefault="008063D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архивные справки (2,2</w:t>
      </w:r>
      <w:r w:rsidR="001E7E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%)</w:t>
      </w:r>
    </w:p>
    <w:p w:rsidR="001E7E97" w:rsidRDefault="001E7E9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94639">
        <w:rPr>
          <w:rFonts w:ascii="Times New Roman" w:hAnsi="Times New Roman" w:cs="Times New Roman"/>
          <w:sz w:val="28"/>
          <w:szCs w:val="28"/>
        </w:rPr>
        <w:t>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F69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1,1 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1E7E97" w:rsidRDefault="001E7E9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71BC">
        <w:rPr>
          <w:rFonts w:ascii="Times New Roman" w:hAnsi="Times New Roman" w:cs="Times New Roman"/>
          <w:sz w:val="28"/>
          <w:szCs w:val="28"/>
        </w:rPr>
        <w:t xml:space="preserve">деятельность в сфере промышленности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F69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1,1 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1E7E97" w:rsidRPr="00B171BC" w:rsidRDefault="001E7E9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71BC">
        <w:rPr>
          <w:rFonts w:ascii="Times New Roman" w:hAnsi="Times New Roman" w:cs="Times New Roman"/>
          <w:sz w:val="28"/>
          <w:szCs w:val="28"/>
        </w:rPr>
        <w:t>добывающая промышленность (</w:t>
      </w:r>
      <w:r w:rsidR="005F69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1,1 </w:t>
      </w:r>
      <w:r w:rsidRPr="00B171BC">
        <w:rPr>
          <w:rFonts w:ascii="Times New Roman" w:hAnsi="Times New Roman" w:cs="Times New Roman"/>
          <w:sz w:val="28"/>
          <w:szCs w:val="28"/>
        </w:rPr>
        <w:t>%);</w:t>
      </w:r>
    </w:p>
    <w:p w:rsidR="001E7E97" w:rsidRDefault="001E7E9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горная промышленность </w:t>
      </w:r>
      <w:r w:rsidRPr="00B171BC">
        <w:rPr>
          <w:rFonts w:ascii="Times New Roman" w:hAnsi="Times New Roman" w:cs="Times New Roman"/>
          <w:sz w:val="28"/>
          <w:szCs w:val="28"/>
        </w:rPr>
        <w:t>(</w:t>
      </w:r>
      <w:r w:rsidR="005F69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1,1 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350A4E">
        <w:rPr>
          <w:rFonts w:ascii="Times New Roman" w:hAnsi="Times New Roman" w:cs="Times New Roman"/>
          <w:sz w:val="28"/>
          <w:szCs w:val="28"/>
        </w:rPr>
        <w:t>;</w:t>
      </w:r>
    </w:p>
    <w:p w:rsidR="001E7E97" w:rsidRDefault="001E7E97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>
        <w:rPr>
          <w:rStyle w:val="212pt"/>
          <w:rFonts w:eastAsiaTheme="minorHAnsi"/>
          <w:sz w:val="28"/>
          <w:szCs w:val="28"/>
        </w:rPr>
        <w:t xml:space="preserve">надзор за гидротехническими сооружениями 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(</w:t>
      </w:r>
      <w:r w:rsidR="005F69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1,1 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%);</w:t>
      </w:r>
    </w:p>
    <w:p w:rsidR="001E7E97" w:rsidRDefault="00D448F8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водное хозяйство и экология (</w:t>
      </w:r>
      <w:r w:rsidR="005F69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1,1 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448F8" w:rsidRDefault="00D448F8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экплуатация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сохранность автомобильных дорог (</w:t>
      </w:r>
      <w:r w:rsidR="005F69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1,1 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448F8" w:rsidRDefault="00D448F8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транспортное обслуживание населения </w:t>
      </w:r>
      <w:r w:rsidR="002A17AE">
        <w:rPr>
          <w:rFonts w:ascii="Times New Roman" w:hAnsi="Times New Roman" w:cs="Times New Roman"/>
          <w:sz w:val="28"/>
          <w:szCs w:val="28"/>
        </w:rPr>
        <w:t>(</w:t>
      </w:r>
      <w:r w:rsidR="00806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1,1</w:t>
      </w:r>
      <w:r w:rsidR="005F69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001EE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9"/>
    <w:rsid w:val="00032835"/>
    <w:rsid w:val="000655BA"/>
    <w:rsid w:val="00071F7F"/>
    <w:rsid w:val="000F157F"/>
    <w:rsid w:val="001657B5"/>
    <w:rsid w:val="00195BCC"/>
    <w:rsid w:val="001D2888"/>
    <w:rsid w:val="001E7E97"/>
    <w:rsid w:val="00241263"/>
    <w:rsid w:val="002474D5"/>
    <w:rsid w:val="00294639"/>
    <w:rsid w:val="002A17AE"/>
    <w:rsid w:val="002B741B"/>
    <w:rsid w:val="00333C13"/>
    <w:rsid w:val="00350A4E"/>
    <w:rsid w:val="00397BBD"/>
    <w:rsid w:val="003A79EC"/>
    <w:rsid w:val="00404C18"/>
    <w:rsid w:val="00470E75"/>
    <w:rsid w:val="004717A2"/>
    <w:rsid w:val="004A69B9"/>
    <w:rsid w:val="004B039A"/>
    <w:rsid w:val="004C703E"/>
    <w:rsid w:val="004E773A"/>
    <w:rsid w:val="005019A6"/>
    <w:rsid w:val="005F6923"/>
    <w:rsid w:val="00641664"/>
    <w:rsid w:val="006576EE"/>
    <w:rsid w:val="006938B0"/>
    <w:rsid w:val="006E0D74"/>
    <w:rsid w:val="007A3A41"/>
    <w:rsid w:val="008063D7"/>
    <w:rsid w:val="00813D52"/>
    <w:rsid w:val="00865902"/>
    <w:rsid w:val="00872734"/>
    <w:rsid w:val="008F6D7E"/>
    <w:rsid w:val="009100DB"/>
    <w:rsid w:val="00931903"/>
    <w:rsid w:val="00992717"/>
    <w:rsid w:val="009B7928"/>
    <w:rsid w:val="00A14F6B"/>
    <w:rsid w:val="00A7064E"/>
    <w:rsid w:val="00AC4C06"/>
    <w:rsid w:val="00B0599F"/>
    <w:rsid w:val="00B171BC"/>
    <w:rsid w:val="00B560F3"/>
    <w:rsid w:val="00BC1F45"/>
    <w:rsid w:val="00C53803"/>
    <w:rsid w:val="00C710D4"/>
    <w:rsid w:val="00CF07AA"/>
    <w:rsid w:val="00CF22F2"/>
    <w:rsid w:val="00D33492"/>
    <w:rsid w:val="00D448F8"/>
    <w:rsid w:val="00D52BEC"/>
    <w:rsid w:val="00D63952"/>
    <w:rsid w:val="00DA5A2E"/>
    <w:rsid w:val="00DB0C96"/>
    <w:rsid w:val="00DE7A1C"/>
    <w:rsid w:val="00EA1EBA"/>
    <w:rsid w:val="00EA78D4"/>
    <w:rsid w:val="00EB72DE"/>
    <w:rsid w:val="00EC70F4"/>
    <w:rsid w:val="00F007A5"/>
    <w:rsid w:val="00F10E7F"/>
    <w:rsid w:val="00F174C8"/>
    <w:rsid w:val="00F66676"/>
    <w:rsid w:val="00F730D2"/>
    <w:rsid w:val="00F849D6"/>
    <w:rsid w:val="00F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Регистратор</cp:lastModifiedBy>
  <cp:revision>9</cp:revision>
  <cp:lastPrinted>2020-04-10T03:53:00Z</cp:lastPrinted>
  <dcterms:created xsi:type="dcterms:W3CDTF">2020-04-06T02:47:00Z</dcterms:created>
  <dcterms:modified xsi:type="dcterms:W3CDTF">2020-04-10T04:03:00Z</dcterms:modified>
</cp:coreProperties>
</file>